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B75E" w14:textId="26E93209" w:rsidR="00F42DF6" w:rsidRPr="00F42DF6" w:rsidRDefault="00F42DF6" w:rsidP="000D5715">
      <w:pPr>
        <w:rPr>
          <w:rFonts w:ascii="Arial" w:eastAsia="Times New Roman" w:hAnsi="Arial" w:cs="Times New Roman"/>
          <w:sz w:val="24"/>
          <w:szCs w:val="24"/>
          <w:lang w:eastAsia="nl-NL"/>
        </w:rPr>
      </w:pPr>
      <w:r w:rsidRPr="00F42DF6">
        <w:rPr>
          <w:rFonts w:ascii="Arial" w:eastAsia="Times New Roman" w:hAnsi="Arial" w:cs="Times New Roman"/>
          <w:sz w:val="24"/>
          <w:szCs w:val="24"/>
          <w:lang w:eastAsia="nl-NL"/>
        </w:rPr>
        <w:object w:dxaOrig="8205" w:dyaOrig="2490" w14:anchorId="424F0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08.75pt" o:ole="">
            <v:imagedata r:id="rId5" o:title=""/>
          </v:shape>
          <o:OLEObject Type="Embed" ProgID="Word.Picture.8" ShapeID="_x0000_i1025" DrawAspect="Content" ObjectID="_1739878409" r:id="rId6"/>
        </w:object>
      </w:r>
    </w:p>
    <w:p w14:paraId="6293F296" w14:textId="384DDB25" w:rsidR="000D5715" w:rsidRPr="00F42DF6" w:rsidRDefault="000D5715" w:rsidP="000D5715">
      <w:pPr>
        <w:rPr>
          <w:sz w:val="40"/>
          <w:szCs w:val="40"/>
        </w:rPr>
      </w:pPr>
      <w:r w:rsidRPr="00F42DF6">
        <w:rPr>
          <w:sz w:val="40"/>
          <w:szCs w:val="40"/>
        </w:rPr>
        <w:t>J</w:t>
      </w:r>
      <w:r w:rsidR="00F42DF6" w:rsidRPr="00F42DF6">
        <w:rPr>
          <w:sz w:val="40"/>
          <w:szCs w:val="40"/>
        </w:rPr>
        <w:t>aarplan</w:t>
      </w:r>
      <w:r w:rsidRPr="00F42DF6">
        <w:rPr>
          <w:sz w:val="40"/>
          <w:szCs w:val="40"/>
        </w:rPr>
        <w:t xml:space="preserve"> P</w:t>
      </w:r>
      <w:r w:rsidR="00F42DF6" w:rsidRPr="00F42DF6">
        <w:rPr>
          <w:sz w:val="40"/>
          <w:szCs w:val="40"/>
        </w:rPr>
        <w:t>rotestantse gemeente Deil en Enspijk</w:t>
      </w:r>
      <w:r w:rsidRPr="00F42DF6">
        <w:rPr>
          <w:sz w:val="40"/>
          <w:szCs w:val="40"/>
        </w:rPr>
        <w:t xml:space="preserve"> 202</w:t>
      </w:r>
      <w:r w:rsidR="00464FBE">
        <w:rPr>
          <w:sz w:val="40"/>
          <w:szCs w:val="40"/>
        </w:rPr>
        <w:t>3</w:t>
      </w:r>
      <w:r w:rsidR="00F42DF6" w:rsidRPr="00F42DF6">
        <w:rPr>
          <w:sz w:val="40"/>
          <w:szCs w:val="40"/>
        </w:rPr>
        <w:t xml:space="preserve"> </w:t>
      </w:r>
    </w:p>
    <w:p w14:paraId="4D33A64C" w14:textId="227B9A1C" w:rsidR="00792418" w:rsidRPr="00792418" w:rsidRDefault="00792418" w:rsidP="000D5715">
      <w:pPr>
        <w:rPr>
          <w:rFonts w:cstheme="minorHAnsi"/>
          <w:sz w:val="24"/>
          <w:szCs w:val="24"/>
        </w:rPr>
      </w:pPr>
      <w:r w:rsidRPr="00792418">
        <w:rPr>
          <w:rFonts w:cstheme="minorHAnsi"/>
          <w:sz w:val="24"/>
          <w:szCs w:val="24"/>
        </w:rPr>
        <w:t xml:space="preserve">Vanaf augustus 2022 zijn we vacant. </w:t>
      </w:r>
      <w:r>
        <w:rPr>
          <w:rFonts w:cstheme="minorHAnsi"/>
          <w:sz w:val="24"/>
          <w:szCs w:val="24"/>
        </w:rPr>
        <w:t>We hopen in de loop van het jaar 2023 een predikant aan te stellen.</w:t>
      </w:r>
    </w:p>
    <w:p w14:paraId="67534558" w14:textId="1F1A40C6" w:rsidR="000D5715" w:rsidRPr="00F42DF6" w:rsidRDefault="000D5715" w:rsidP="000D5715">
      <w:pPr>
        <w:rPr>
          <w:rFonts w:cstheme="minorHAnsi"/>
          <w:b/>
          <w:bCs/>
          <w:sz w:val="24"/>
          <w:szCs w:val="24"/>
        </w:rPr>
      </w:pPr>
      <w:r w:rsidRPr="00F42DF6">
        <w:rPr>
          <w:rFonts w:cstheme="minorHAnsi"/>
          <w:b/>
          <w:bCs/>
          <w:sz w:val="24"/>
          <w:szCs w:val="24"/>
        </w:rPr>
        <w:t>ZORG VOOR DE ZIEL</w:t>
      </w:r>
    </w:p>
    <w:p w14:paraId="2AB4911C" w14:textId="18C201D9" w:rsidR="001341A4" w:rsidRDefault="000D5715" w:rsidP="000D5715">
      <w:pPr>
        <w:rPr>
          <w:rFonts w:cstheme="minorHAnsi"/>
          <w:sz w:val="24"/>
          <w:szCs w:val="24"/>
        </w:rPr>
      </w:pPr>
      <w:r w:rsidRPr="00F42DF6">
        <w:rPr>
          <w:rFonts w:cstheme="minorHAnsi"/>
          <w:sz w:val="24"/>
          <w:szCs w:val="24"/>
        </w:rPr>
        <w:t>-</w:t>
      </w:r>
      <w:r w:rsidR="00C66EE0">
        <w:rPr>
          <w:rFonts w:cstheme="minorHAnsi"/>
          <w:sz w:val="24"/>
          <w:szCs w:val="24"/>
        </w:rPr>
        <w:t xml:space="preserve"> </w:t>
      </w:r>
      <w:r w:rsidR="001341A4">
        <w:rPr>
          <w:rFonts w:cstheme="minorHAnsi"/>
          <w:sz w:val="24"/>
          <w:szCs w:val="24"/>
        </w:rPr>
        <w:t>Elke zondagochtend een viering alternerend in de kerk van Deil en Enspijk.</w:t>
      </w:r>
    </w:p>
    <w:p w14:paraId="6AC43545" w14:textId="20F2AC20" w:rsidR="000D5715" w:rsidRPr="00F42DF6" w:rsidRDefault="001341A4" w:rsidP="000D57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Zes </w:t>
      </w:r>
      <w:proofErr w:type="gramStart"/>
      <w:r>
        <w:rPr>
          <w:rFonts w:cstheme="minorHAnsi"/>
          <w:sz w:val="24"/>
          <w:szCs w:val="24"/>
        </w:rPr>
        <w:t xml:space="preserve">keer </w:t>
      </w:r>
      <w:r w:rsidR="00C66EE0">
        <w:rPr>
          <w:rFonts w:cstheme="minorHAnsi"/>
          <w:sz w:val="24"/>
          <w:szCs w:val="24"/>
        </w:rPr>
        <w:t xml:space="preserve"> per</w:t>
      </w:r>
      <w:proofErr w:type="gramEnd"/>
      <w:r w:rsidR="00C66EE0">
        <w:rPr>
          <w:rFonts w:cstheme="minorHAnsi"/>
          <w:sz w:val="24"/>
          <w:szCs w:val="24"/>
        </w:rPr>
        <w:t xml:space="preserve"> jaar </w:t>
      </w:r>
      <w:r w:rsidR="000D5715" w:rsidRPr="00F42DF6">
        <w:rPr>
          <w:rFonts w:cstheme="minorHAnsi"/>
          <w:sz w:val="24"/>
          <w:szCs w:val="24"/>
        </w:rPr>
        <w:t xml:space="preserve">een </w:t>
      </w:r>
      <w:r w:rsidR="00F42DF6" w:rsidRPr="00F42DF6">
        <w:rPr>
          <w:rFonts w:cstheme="minorHAnsi"/>
          <w:sz w:val="24"/>
          <w:szCs w:val="24"/>
        </w:rPr>
        <w:t>avondmaalsdienst</w:t>
      </w:r>
      <w:r>
        <w:rPr>
          <w:rFonts w:cstheme="minorHAnsi"/>
          <w:sz w:val="24"/>
          <w:szCs w:val="24"/>
        </w:rPr>
        <w:t>.</w:t>
      </w:r>
    </w:p>
    <w:p w14:paraId="1EA58617" w14:textId="1034336F" w:rsidR="000D5715" w:rsidRPr="00F42DF6" w:rsidRDefault="000D5715" w:rsidP="000D5715">
      <w:pPr>
        <w:rPr>
          <w:rFonts w:cstheme="minorHAnsi"/>
          <w:sz w:val="24"/>
          <w:szCs w:val="24"/>
        </w:rPr>
      </w:pPr>
      <w:r w:rsidRPr="00F42DF6">
        <w:rPr>
          <w:rFonts w:cstheme="minorHAnsi"/>
          <w:sz w:val="24"/>
          <w:szCs w:val="24"/>
        </w:rPr>
        <w:t>-Overstapdienst</w:t>
      </w:r>
      <w:r w:rsidR="00C66EE0">
        <w:rPr>
          <w:rFonts w:cstheme="minorHAnsi"/>
          <w:sz w:val="24"/>
          <w:szCs w:val="24"/>
        </w:rPr>
        <w:t xml:space="preserve"> en vierjarigendienst, samen met de jeugdcommissie.</w:t>
      </w:r>
    </w:p>
    <w:p w14:paraId="4F15D302" w14:textId="44B215B4" w:rsidR="000D5715" w:rsidRPr="00F42DF6" w:rsidRDefault="000D5715" w:rsidP="000D5715">
      <w:pPr>
        <w:rPr>
          <w:rFonts w:cstheme="minorHAnsi"/>
          <w:sz w:val="24"/>
          <w:szCs w:val="24"/>
        </w:rPr>
      </w:pPr>
      <w:r w:rsidRPr="00F42DF6">
        <w:rPr>
          <w:rFonts w:cstheme="minorHAnsi"/>
          <w:sz w:val="24"/>
          <w:szCs w:val="24"/>
        </w:rPr>
        <w:t>-</w:t>
      </w:r>
      <w:r w:rsidR="001341A4">
        <w:rPr>
          <w:rFonts w:cstheme="minorHAnsi"/>
          <w:sz w:val="24"/>
          <w:szCs w:val="24"/>
        </w:rPr>
        <w:t>S</w:t>
      </w:r>
      <w:r w:rsidRPr="00F42DF6">
        <w:rPr>
          <w:rFonts w:cstheme="minorHAnsi"/>
          <w:sz w:val="24"/>
          <w:szCs w:val="24"/>
        </w:rPr>
        <w:t>amenkomsten met jongeren in kleine groepen op bijzondere plekken (bijv. op het Lingelandje), op een bijzondere wijze (bijv. met een verhalenverteller, bij de vuurkorf)</w:t>
      </w:r>
      <w:r w:rsidR="001341A4">
        <w:rPr>
          <w:rFonts w:cstheme="minorHAnsi"/>
          <w:sz w:val="24"/>
          <w:szCs w:val="24"/>
        </w:rPr>
        <w:t xml:space="preserve"> of rond een actie voor een goed doel.</w:t>
      </w:r>
    </w:p>
    <w:p w14:paraId="134CC57A" w14:textId="57A6B3C6" w:rsidR="000D5715" w:rsidRPr="00F42DF6" w:rsidRDefault="000D5715" w:rsidP="000D5715">
      <w:pPr>
        <w:rPr>
          <w:rFonts w:cstheme="minorHAnsi"/>
          <w:sz w:val="24"/>
          <w:szCs w:val="24"/>
        </w:rPr>
      </w:pPr>
      <w:r w:rsidRPr="00F42DF6">
        <w:rPr>
          <w:rFonts w:cstheme="minorHAnsi"/>
          <w:sz w:val="24"/>
          <w:szCs w:val="24"/>
        </w:rPr>
        <w:t>-</w:t>
      </w:r>
      <w:r w:rsidR="001341A4">
        <w:rPr>
          <w:rFonts w:cstheme="minorHAnsi"/>
          <w:sz w:val="24"/>
          <w:szCs w:val="24"/>
        </w:rPr>
        <w:t>A</w:t>
      </w:r>
      <w:r w:rsidRPr="00F42DF6">
        <w:rPr>
          <w:rFonts w:cstheme="minorHAnsi"/>
          <w:sz w:val="24"/>
          <w:szCs w:val="24"/>
        </w:rPr>
        <w:t>andacht voor (jonge) gezinnen (met kinderen)</w:t>
      </w:r>
      <w:r w:rsidR="00C66EE0">
        <w:rPr>
          <w:rFonts w:cstheme="minorHAnsi"/>
          <w:sz w:val="24"/>
          <w:szCs w:val="24"/>
        </w:rPr>
        <w:t>, samen met de kinderkerkclub.</w:t>
      </w:r>
    </w:p>
    <w:p w14:paraId="5FA1D1B4" w14:textId="3E386723" w:rsidR="000D5715" w:rsidRPr="00792418" w:rsidRDefault="000D5715" w:rsidP="000D5715">
      <w:pPr>
        <w:rPr>
          <w:rFonts w:cstheme="minorHAnsi"/>
          <w:sz w:val="24"/>
          <w:szCs w:val="24"/>
        </w:rPr>
      </w:pPr>
      <w:r w:rsidRPr="00F42DF6">
        <w:rPr>
          <w:rFonts w:cstheme="minorHAnsi"/>
          <w:sz w:val="24"/>
          <w:szCs w:val="24"/>
        </w:rPr>
        <w:t>-</w:t>
      </w:r>
      <w:r w:rsidR="001341A4">
        <w:rPr>
          <w:rFonts w:cstheme="minorHAnsi"/>
          <w:sz w:val="24"/>
          <w:szCs w:val="24"/>
        </w:rPr>
        <w:t>O</w:t>
      </w:r>
      <w:r w:rsidRPr="00F42DF6">
        <w:rPr>
          <w:rFonts w:cstheme="minorHAnsi"/>
          <w:sz w:val="24"/>
          <w:szCs w:val="24"/>
        </w:rPr>
        <w:t>og en oor hebben voor trends in de landelijke kerk (o.a. door gebruik te</w:t>
      </w:r>
      <w:r w:rsidR="00F42DF6" w:rsidRPr="00F42DF6">
        <w:rPr>
          <w:rFonts w:cstheme="minorHAnsi"/>
          <w:sz w:val="24"/>
          <w:szCs w:val="24"/>
        </w:rPr>
        <w:t xml:space="preserve"> </w:t>
      </w:r>
      <w:r w:rsidRPr="00F42DF6">
        <w:rPr>
          <w:rFonts w:cstheme="minorHAnsi"/>
          <w:sz w:val="24"/>
          <w:szCs w:val="24"/>
        </w:rPr>
        <w:t xml:space="preserve">maken van </w:t>
      </w:r>
      <w:r w:rsidR="00C66EE0">
        <w:rPr>
          <w:rFonts w:cstheme="minorHAnsi"/>
          <w:sz w:val="24"/>
          <w:szCs w:val="24"/>
        </w:rPr>
        <w:t xml:space="preserve">publicaties </w:t>
      </w:r>
      <w:r w:rsidRPr="00F42DF6">
        <w:rPr>
          <w:rFonts w:cstheme="minorHAnsi"/>
          <w:sz w:val="24"/>
          <w:szCs w:val="24"/>
        </w:rPr>
        <w:t>en resultaten van onderzoeken van de Protestantse Kerk Nederland</w:t>
      </w:r>
      <w:r w:rsidR="00C66EE0">
        <w:rPr>
          <w:rFonts w:cstheme="minorHAnsi"/>
          <w:sz w:val="24"/>
          <w:szCs w:val="24"/>
        </w:rPr>
        <w:t>).</w:t>
      </w:r>
    </w:p>
    <w:p w14:paraId="0F82B43B" w14:textId="7E0EE20D" w:rsidR="000D5715" w:rsidRPr="00F42DF6" w:rsidRDefault="000D5715" w:rsidP="000D5715">
      <w:pPr>
        <w:rPr>
          <w:b/>
          <w:bCs/>
          <w:sz w:val="24"/>
          <w:szCs w:val="24"/>
        </w:rPr>
      </w:pPr>
      <w:r w:rsidRPr="00F42DF6">
        <w:rPr>
          <w:b/>
          <w:bCs/>
          <w:sz w:val="24"/>
          <w:szCs w:val="24"/>
        </w:rPr>
        <w:t>ZORG VOOR DE GELOOFSGEMEENSCHAP</w:t>
      </w:r>
    </w:p>
    <w:p w14:paraId="29E744AA" w14:textId="19A285A1" w:rsidR="00C66EE0" w:rsidRDefault="00C66EE0" w:rsidP="000D571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341A4">
        <w:rPr>
          <w:sz w:val="24"/>
          <w:szCs w:val="24"/>
        </w:rPr>
        <w:t>D</w:t>
      </w:r>
      <w:r w:rsidR="00792418">
        <w:rPr>
          <w:sz w:val="24"/>
          <w:szCs w:val="24"/>
        </w:rPr>
        <w:t xml:space="preserve">e gemeenteochtend op 15 oktober 2022 was een succes. We organiseren jaarlijks </w:t>
      </w:r>
      <w:r w:rsidR="001341A4">
        <w:rPr>
          <w:sz w:val="24"/>
          <w:szCs w:val="24"/>
        </w:rPr>
        <w:t xml:space="preserve">een </w:t>
      </w:r>
      <w:r w:rsidR="00792418">
        <w:rPr>
          <w:sz w:val="24"/>
          <w:szCs w:val="24"/>
        </w:rPr>
        <w:t>thema- bijeenkomst</w:t>
      </w:r>
      <w:r w:rsidR="001341A4">
        <w:rPr>
          <w:sz w:val="24"/>
          <w:szCs w:val="24"/>
        </w:rPr>
        <w:t>.</w:t>
      </w:r>
    </w:p>
    <w:p w14:paraId="2448FEA5" w14:textId="4AB21B3C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K</w:t>
      </w:r>
      <w:r w:rsidRPr="00F42DF6">
        <w:rPr>
          <w:sz w:val="24"/>
          <w:szCs w:val="24"/>
        </w:rPr>
        <w:t>orte cyclische (4 bijeenkomsten) - thematische - bijeenkomsten over bijv. doop, zingeving, geloofsopvoeding, levensbeëindiging</w:t>
      </w:r>
      <w:r w:rsidR="001341A4">
        <w:rPr>
          <w:sz w:val="24"/>
          <w:szCs w:val="24"/>
        </w:rPr>
        <w:t>.</w:t>
      </w:r>
    </w:p>
    <w:p w14:paraId="1F5DD729" w14:textId="76B0C4CF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S</w:t>
      </w:r>
      <w:r w:rsidRPr="00F42DF6">
        <w:rPr>
          <w:sz w:val="24"/>
          <w:szCs w:val="24"/>
        </w:rPr>
        <w:t>nel inspelen op de maatschappelijke actualiteit (landelijk, regionaal, lokaal) door inloopmomenten (kan ook aansluitend aan de eredienst) waarbij die actualiteit belicht en besproken wordt</w:t>
      </w:r>
      <w:r w:rsidR="00C66EE0">
        <w:rPr>
          <w:sz w:val="24"/>
          <w:szCs w:val="24"/>
        </w:rPr>
        <w:t>.</w:t>
      </w:r>
    </w:p>
    <w:p w14:paraId="6E1403DA" w14:textId="6F89DF45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S</w:t>
      </w:r>
      <w:r w:rsidRPr="00F42DF6">
        <w:rPr>
          <w:sz w:val="24"/>
          <w:szCs w:val="24"/>
        </w:rPr>
        <w:t>terkere en op inhoud gerichte samenwerking met buurgemeenten; die is eerder constructief in gang gezet maar moet in het post-Corona tijdperk een zeer sterke impuls krijgen</w:t>
      </w:r>
      <w:r w:rsidR="00C66EE0">
        <w:rPr>
          <w:sz w:val="24"/>
          <w:szCs w:val="24"/>
        </w:rPr>
        <w:t>.</w:t>
      </w:r>
    </w:p>
    <w:p w14:paraId="10E4B8BC" w14:textId="252B742A" w:rsidR="000D5715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A</w:t>
      </w:r>
      <w:r w:rsidRPr="00F42DF6">
        <w:rPr>
          <w:sz w:val="24"/>
          <w:szCs w:val="24"/>
        </w:rPr>
        <w:t>andacht voor de vorm en de inhoud van de wekelijkse erediensten</w:t>
      </w:r>
      <w:r w:rsidR="00C66EE0">
        <w:rPr>
          <w:sz w:val="24"/>
          <w:szCs w:val="24"/>
        </w:rPr>
        <w:t xml:space="preserve"> onder leiding van de liturgiecommissie</w:t>
      </w:r>
      <w:r w:rsidRPr="00F42DF6">
        <w:rPr>
          <w:sz w:val="24"/>
          <w:szCs w:val="24"/>
        </w:rPr>
        <w:t xml:space="preserve">. Een andere opstelling (stoelen </w:t>
      </w:r>
      <w:proofErr w:type="spellStart"/>
      <w:r w:rsidRPr="00F42DF6">
        <w:rPr>
          <w:sz w:val="24"/>
          <w:szCs w:val="24"/>
        </w:rPr>
        <w:t>ipv</w:t>
      </w:r>
      <w:proofErr w:type="spellEnd"/>
      <w:r w:rsidRPr="00F42DF6">
        <w:rPr>
          <w:sz w:val="24"/>
          <w:szCs w:val="24"/>
        </w:rPr>
        <w:t> banken) kan helpen.</w:t>
      </w:r>
    </w:p>
    <w:p w14:paraId="62F2D4D5" w14:textId="13CFE919" w:rsidR="00C66EE0" w:rsidRPr="00F42DF6" w:rsidRDefault="00C66EE0" w:rsidP="000D571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341A4">
        <w:rPr>
          <w:sz w:val="24"/>
          <w:szCs w:val="24"/>
        </w:rPr>
        <w:t>E</w:t>
      </w:r>
      <w:r>
        <w:rPr>
          <w:sz w:val="24"/>
          <w:szCs w:val="24"/>
        </w:rPr>
        <w:t>r is plaatselijk beleid voor een veilige kerk geformuleerd en we hebben een vertrouwenspersoon aangesteld.</w:t>
      </w:r>
    </w:p>
    <w:p w14:paraId="318FC590" w14:textId="48F0D097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lastRenderedPageBreak/>
        <w:t>-</w:t>
      </w:r>
      <w:r w:rsidR="001341A4">
        <w:rPr>
          <w:sz w:val="24"/>
          <w:szCs w:val="24"/>
        </w:rPr>
        <w:t>R</w:t>
      </w:r>
      <w:r w:rsidRPr="00F42DF6">
        <w:rPr>
          <w:sz w:val="24"/>
          <w:szCs w:val="24"/>
        </w:rPr>
        <w:t xml:space="preserve">uimte voor ontmoeting </w:t>
      </w:r>
      <w:r w:rsidR="00C66EE0">
        <w:rPr>
          <w:sz w:val="24"/>
          <w:szCs w:val="24"/>
        </w:rPr>
        <w:t xml:space="preserve">onder andere door </w:t>
      </w:r>
      <w:r w:rsidRPr="00F42DF6">
        <w:rPr>
          <w:sz w:val="24"/>
          <w:szCs w:val="24"/>
        </w:rPr>
        <w:t>een wekelijks koffiemoment na de eredienst</w:t>
      </w:r>
      <w:r w:rsidR="00C66EE0">
        <w:rPr>
          <w:sz w:val="24"/>
          <w:szCs w:val="24"/>
        </w:rPr>
        <w:t>.</w:t>
      </w:r>
    </w:p>
    <w:p w14:paraId="739AE0CE" w14:textId="1CF006E4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O</w:t>
      </w:r>
      <w:r w:rsidR="00C66EE0">
        <w:rPr>
          <w:sz w:val="24"/>
          <w:szCs w:val="24"/>
        </w:rPr>
        <w:t xml:space="preserve">nze consulent pakt de leiding op van </w:t>
      </w:r>
      <w:r w:rsidR="001341A4">
        <w:rPr>
          <w:sz w:val="24"/>
          <w:szCs w:val="24"/>
        </w:rPr>
        <w:t xml:space="preserve">de maandelijkse kring </w:t>
      </w:r>
      <w:r w:rsidRPr="001341A4">
        <w:rPr>
          <w:i/>
          <w:iCs/>
          <w:sz w:val="24"/>
          <w:szCs w:val="24"/>
        </w:rPr>
        <w:t>Koffie met note</w:t>
      </w:r>
      <w:r w:rsidR="00C66EE0" w:rsidRPr="001341A4">
        <w:rPr>
          <w:i/>
          <w:iCs/>
          <w:sz w:val="24"/>
          <w:szCs w:val="24"/>
        </w:rPr>
        <w:t>n</w:t>
      </w:r>
      <w:r w:rsidR="00C66EE0">
        <w:rPr>
          <w:sz w:val="24"/>
          <w:szCs w:val="24"/>
        </w:rPr>
        <w:t>.</w:t>
      </w:r>
    </w:p>
    <w:p w14:paraId="349A27DA" w14:textId="290CCBFC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I</w:t>
      </w:r>
      <w:r w:rsidR="00C66EE0">
        <w:rPr>
          <w:sz w:val="24"/>
          <w:szCs w:val="24"/>
        </w:rPr>
        <w:t xml:space="preserve">n de Veertigdagentijd </w:t>
      </w:r>
      <w:r w:rsidR="001341A4">
        <w:rPr>
          <w:sz w:val="24"/>
          <w:szCs w:val="24"/>
        </w:rPr>
        <w:t xml:space="preserve">bereiden we </w:t>
      </w:r>
      <w:r w:rsidR="00C66EE0">
        <w:rPr>
          <w:sz w:val="24"/>
          <w:szCs w:val="24"/>
        </w:rPr>
        <w:t xml:space="preserve">een wekelijkse </w:t>
      </w:r>
      <w:r w:rsidRPr="00F42DF6">
        <w:rPr>
          <w:sz w:val="24"/>
          <w:szCs w:val="24"/>
        </w:rPr>
        <w:t>eenvoudige avondmaaltijd</w:t>
      </w:r>
      <w:r w:rsidR="00C66EE0">
        <w:rPr>
          <w:sz w:val="24"/>
          <w:szCs w:val="24"/>
        </w:rPr>
        <w:t xml:space="preserve"> </w:t>
      </w:r>
      <w:r w:rsidRPr="00F42DF6">
        <w:rPr>
          <w:sz w:val="24"/>
          <w:szCs w:val="24"/>
        </w:rPr>
        <w:t>waarbij ontmoeting centraal staat</w:t>
      </w:r>
      <w:r w:rsidR="001341A4">
        <w:rPr>
          <w:sz w:val="24"/>
          <w:szCs w:val="24"/>
        </w:rPr>
        <w:t>.</w:t>
      </w:r>
    </w:p>
    <w:p w14:paraId="70B8FFFC" w14:textId="2954D7C6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O</w:t>
      </w:r>
      <w:r w:rsidRPr="00F42DF6">
        <w:rPr>
          <w:sz w:val="24"/>
          <w:szCs w:val="24"/>
        </w:rPr>
        <w:t xml:space="preserve">og, oor en respect hebben voor tradities waaraan </w:t>
      </w:r>
      <w:r w:rsidR="001341A4">
        <w:rPr>
          <w:sz w:val="24"/>
          <w:szCs w:val="24"/>
        </w:rPr>
        <w:t>een groep gemeenteleden gehecht zijn</w:t>
      </w:r>
      <w:r w:rsidRPr="00F42DF6">
        <w:rPr>
          <w:sz w:val="24"/>
          <w:szCs w:val="24"/>
        </w:rPr>
        <w:t xml:space="preserve">; </w:t>
      </w:r>
      <w:r w:rsidR="001341A4">
        <w:rPr>
          <w:sz w:val="24"/>
          <w:szCs w:val="24"/>
        </w:rPr>
        <w:t>-</w:t>
      </w:r>
      <w:r w:rsidRPr="00F42DF6">
        <w:rPr>
          <w:sz w:val="24"/>
          <w:szCs w:val="24"/>
        </w:rPr>
        <w:t xml:space="preserve">de keuze </w:t>
      </w:r>
      <w:r w:rsidR="001341A4">
        <w:rPr>
          <w:sz w:val="24"/>
          <w:szCs w:val="24"/>
        </w:rPr>
        <w:t xml:space="preserve">voortzetten </w:t>
      </w:r>
      <w:r w:rsidRPr="00F42DF6">
        <w:rPr>
          <w:sz w:val="24"/>
          <w:szCs w:val="24"/>
        </w:rPr>
        <w:t>van het persoonlijk favoriete lied (met een toelichting op die keuze)</w:t>
      </w:r>
      <w:r w:rsidR="001341A4">
        <w:rPr>
          <w:sz w:val="24"/>
          <w:szCs w:val="24"/>
        </w:rPr>
        <w:t xml:space="preserve"> </w:t>
      </w:r>
      <w:r w:rsidRPr="00F42DF6">
        <w:rPr>
          <w:sz w:val="24"/>
          <w:szCs w:val="24"/>
        </w:rPr>
        <w:t>en het in estafette vorm doorgeven</w:t>
      </w:r>
      <w:r w:rsidR="00C66EE0">
        <w:rPr>
          <w:sz w:val="24"/>
          <w:szCs w:val="24"/>
        </w:rPr>
        <w:t>.</w:t>
      </w:r>
    </w:p>
    <w:p w14:paraId="5E72E684" w14:textId="77777777" w:rsidR="000D5715" w:rsidRPr="00F42DF6" w:rsidRDefault="000D5715" w:rsidP="000D5715">
      <w:pPr>
        <w:rPr>
          <w:sz w:val="24"/>
          <w:szCs w:val="24"/>
        </w:rPr>
      </w:pPr>
    </w:p>
    <w:p w14:paraId="04414735" w14:textId="77777777" w:rsidR="000D5715" w:rsidRPr="00F42DF6" w:rsidRDefault="000D5715" w:rsidP="000D5715">
      <w:pPr>
        <w:rPr>
          <w:b/>
          <w:bCs/>
          <w:sz w:val="24"/>
          <w:szCs w:val="24"/>
        </w:rPr>
      </w:pPr>
      <w:r w:rsidRPr="00F42DF6">
        <w:rPr>
          <w:b/>
          <w:bCs/>
          <w:sz w:val="24"/>
          <w:szCs w:val="24"/>
        </w:rPr>
        <w:t>ZORG VOOR DE SAMENLEVING</w:t>
      </w:r>
    </w:p>
    <w:p w14:paraId="05839566" w14:textId="79A6B897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L</w:t>
      </w:r>
      <w:r w:rsidRPr="00F42DF6">
        <w:rPr>
          <w:sz w:val="24"/>
          <w:szCs w:val="24"/>
        </w:rPr>
        <w:t xml:space="preserve">everen van een actieve bijdrage aan de werkgroepen </w:t>
      </w:r>
      <w:r w:rsidRPr="001341A4">
        <w:rPr>
          <w:i/>
          <w:iCs/>
          <w:sz w:val="24"/>
          <w:szCs w:val="24"/>
        </w:rPr>
        <w:t>Omzien naar Elkaar</w:t>
      </w:r>
      <w:r w:rsidRPr="00F42DF6">
        <w:rPr>
          <w:sz w:val="24"/>
          <w:szCs w:val="24"/>
        </w:rPr>
        <w:t xml:space="preserve"> en </w:t>
      </w:r>
      <w:r w:rsidRPr="001341A4">
        <w:rPr>
          <w:i/>
          <w:iCs/>
          <w:sz w:val="24"/>
          <w:szCs w:val="24"/>
        </w:rPr>
        <w:t xml:space="preserve">DEIL2030! </w:t>
      </w:r>
      <w:r w:rsidRPr="00F42DF6">
        <w:rPr>
          <w:sz w:val="24"/>
          <w:szCs w:val="24"/>
        </w:rPr>
        <w:t xml:space="preserve">van de Dorpsraad Deil in samenwerking met </w:t>
      </w:r>
      <w:proofErr w:type="spellStart"/>
      <w:r w:rsidRPr="00F42DF6">
        <w:rPr>
          <w:sz w:val="24"/>
          <w:szCs w:val="24"/>
        </w:rPr>
        <w:t>MooiWonenEnspijk</w:t>
      </w:r>
      <w:proofErr w:type="spellEnd"/>
      <w:r w:rsidRPr="00F42DF6">
        <w:rPr>
          <w:sz w:val="24"/>
          <w:szCs w:val="24"/>
        </w:rPr>
        <w:t>.</w:t>
      </w:r>
    </w:p>
    <w:p w14:paraId="24072BC5" w14:textId="0A9DF37F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D</w:t>
      </w:r>
      <w:r w:rsidRPr="00F42DF6">
        <w:rPr>
          <w:sz w:val="24"/>
          <w:szCs w:val="24"/>
        </w:rPr>
        <w:t>e resultaten van de door de Kerkenraad ingestelde</w:t>
      </w:r>
      <w:r w:rsidR="001341A4">
        <w:rPr>
          <w:sz w:val="24"/>
          <w:szCs w:val="24"/>
        </w:rPr>
        <w:t xml:space="preserve"> </w:t>
      </w:r>
      <w:r w:rsidRPr="001341A4">
        <w:rPr>
          <w:i/>
          <w:iCs/>
          <w:sz w:val="24"/>
          <w:szCs w:val="24"/>
        </w:rPr>
        <w:t>Projectgroep Kerkesteijn</w:t>
      </w:r>
      <w:r w:rsidR="001341A4">
        <w:rPr>
          <w:sz w:val="24"/>
          <w:szCs w:val="24"/>
        </w:rPr>
        <w:t xml:space="preserve"> </w:t>
      </w:r>
      <w:r w:rsidRPr="00F42DF6">
        <w:rPr>
          <w:sz w:val="24"/>
          <w:szCs w:val="24"/>
        </w:rPr>
        <w:t>worden tegemoet gezien</w:t>
      </w:r>
      <w:r w:rsidR="001341A4">
        <w:rPr>
          <w:sz w:val="24"/>
          <w:szCs w:val="24"/>
        </w:rPr>
        <w:t>.</w:t>
      </w:r>
    </w:p>
    <w:p w14:paraId="68F2BBE1" w14:textId="46FAA4D7" w:rsidR="000D5715" w:rsidRPr="00F42DF6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D</w:t>
      </w:r>
      <w:r w:rsidRPr="00F42DF6">
        <w:rPr>
          <w:sz w:val="24"/>
          <w:szCs w:val="24"/>
        </w:rPr>
        <w:t>e thema’s Groene Kerk en Fair Trade worden geactualiseerd</w:t>
      </w:r>
      <w:r w:rsidR="001341A4">
        <w:rPr>
          <w:sz w:val="24"/>
          <w:szCs w:val="24"/>
        </w:rPr>
        <w:t>.</w:t>
      </w:r>
    </w:p>
    <w:p w14:paraId="431E95C8" w14:textId="0C5F8193" w:rsidR="000D5715" w:rsidRDefault="000D5715" w:rsidP="000D5715">
      <w:pPr>
        <w:rPr>
          <w:sz w:val="24"/>
          <w:szCs w:val="24"/>
        </w:rPr>
      </w:pPr>
      <w:r w:rsidRPr="00F42DF6">
        <w:rPr>
          <w:sz w:val="24"/>
          <w:szCs w:val="24"/>
        </w:rPr>
        <w:t>-</w:t>
      </w:r>
      <w:r w:rsidR="001341A4">
        <w:rPr>
          <w:sz w:val="24"/>
          <w:szCs w:val="24"/>
        </w:rPr>
        <w:t>D</w:t>
      </w:r>
      <w:r w:rsidRPr="00F42DF6">
        <w:rPr>
          <w:sz w:val="24"/>
          <w:szCs w:val="24"/>
        </w:rPr>
        <w:t xml:space="preserve">e mogelijkheden </w:t>
      </w:r>
      <w:r w:rsidR="001341A4">
        <w:rPr>
          <w:sz w:val="24"/>
          <w:szCs w:val="24"/>
        </w:rPr>
        <w:t xml:space="preserve">om </w:t>
      </w:r>
      <w:r w:rsidR="00792418">
        <w:rPr>
          <w:sz w:val="24"/>
          <w:szCs w:val="24"/>
        </w:rPr>
        <w:t xml:space="preserve">de kerken </w:t>
      </w:r>
      <w:r w:rsidRPr="00F42DF6">
        <w:rPr>
          <w:sz w:val="24"/>
          <w:szCs w:val="24"/>
        </w:rPr>
        <w:t>voor tentoonstellingen te benutten worden gestimuleerd.</w:t>
      </w:r>
    </w:p>
    <w:p w14:paraId="5256FFB2" w14:textId="6E9C4260" w:rsidR="00071D5E" w:rsidRDefault="00071D5E" w:rsidP="000D5715">
      <w:pPr>
        <w:rPr>
          <w:sz w:val="24"/>
          <w:szCs w:val="24"/>
        </w:rPr>
      </w:pPr>
    </w:p>
    <w:p w14:paraId="7BAB6098" w14:textId="2107F2BC" w:rsidR="00071D5E" w:rsidRPr="00071D5E" w:rsidRDefault="00071D5E" w:rsidP="000D5715">
      <w:pPr>
        <w:rPr>
          <w:b/>
          <w:bCs/>
          <w:sz w:val="24"/>
          <w:szCs w:val="24"/>
        </w:rPr>
      </w:pPr>
      <w:r w:rsidRPr="00071D5E">
        <w:rPr>
          <w:b/>
          <w:bCs/>
          <w:sz w:val="24"/>
          <w:szCs w:val="24"/>
        </w:rPr>
        <w:t>FINANCIËN EN BEHEER</w:t>
      </w:r>
    </w:p>
    <w:p w14:paraId="4E56CC6E" w14:textId="6EE8773A" w:rsidR="00C03BFA" w:rsidRDefault="00C03BFA" w:rsidP="00C03BFA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>
        <w:rPr>
          <w:sz w:val="24"/>
          <w:szCs w:val="24"/>
        </w:rPr>
        <w:t>financiële</w:t>
      </w:r>
      <w:r>
        <w:rPr>
          <w:sz w:val="24"/>
          <w:szCs w:val="24"/>
        </w:rPr>
        <w:t xml:space="preserve"> aspect van onze gemeente blijft stevig onder druk staan nu ook de energie kosten en inflatie toeslaan. </w:t>
      </w:r>
    </w:p>
    <w:p w14:paraId="72ED7039" w14:textId="77777777" w:rsidR="00C03BFA" w:rsidRDefault="00C03BFA" w:rsidP="00C03BFA">
      <w:pPr>
        <w:rPr>
          <w:sz w:val="24"/>
          <w:szCs w:val="24"/>
        </w:rPr>
      </w:pPr>
      <w:r>
        <w:rPr>
          <w:sz w:val="24"/>
          <w:szCs w:val="24"/>
        </w:rPr>
        <w:t xml:space="preserve">- Verlagen van het energieverbruik is een door te zetten route.  </w:t>
      </w:r>
    </w:p>
    <w:p w14:paraId="19F739DD" w14:textId="77777777" w:rsidR="00C03BFA" w:rsidRDefault="00C03BFA" w:rsidP="00C03BFA">
      <w:pPr>
        <w:rPr>
          <w:sz w:val="24"/>
          <w:szCs w:val="24"/>
        </w:rPr>
      </w:pPr>
      <w:r>
        <w:rPr>
          <w:sz w:val="24"/>
          <w:szCs w:val="24"/>
        </w:rPr>
        <w:t>- Nadenken over acties die substantieel (extra) geld opleveren.</w:t>
      </w:r>
    </w:p>
    <w:p w14:paraId="3C739034" w14:textId="77777777" w:rsidR="00C03BFA" w:rsidRDefault="00C03BFA" w:rsidP="00C03BFA">
      <w:pPr>
        <w:rPr>
          <w:sz w:val="24"/>
          <w:szCs w:val="24"/>
        </w:rPr>
      </w:pPr>
      <w:r>
        <w:rPr>
          <w:sz w:val="24"/>
          <w:szCs w:val="24"/>
        </w:rPr>
        <w:t xml:space="preserve">- Maximaliseren inkomsten uit de woning aan de Frissestein </w:t>
      </w:r>
    </w:p>
    <w:p w14:paraId="386FE838" w14:textId="77777777" w:rsidR="00C03BFA" w:rsidRDefault="00C03BFA" w:rsidP="00C03BFA">
      <w:pPr>
        <w:rPr>
          <w:sz w:val="24"/>
          <w:szCs w:val="24"/>
        </w:rPr>
      </w:pPr>
      <w:r>
        <w:rPr>
          <w:sz w:val="24"/>
          <w:szCs w:val="24"/>
        </w:rPr>
        <w:t>- Zoeken naar meer vrijwilligers met ieder minder taken om beheerstaken snel en kundig op te pakken</w:t>
      </w:r>
    </w:p>
    <w:p w14:paraId="0BD9C78D" w14:textId="3CC91AE7" w:rsidR="000D5715" w:rsidRPr="000D5715" w:rsidRDefault="000D5715" w:rsidP="000D5715"/>
    <w:p w14:paraId="0A19EFFB" w14:textId="77777777" w:rsidR="000D5715" w:rsidRPr="000D5715" w:rsidRDefault="000D5715" w:rsidP="000D5715"/>
    <w:p w14:paraId="0937E17F" w14:textId="77777777" w:rsidR="00F218E8" w:rsidRPr="000D5715" w:rsidRDefault="00F218E8" w:rsidP="000D5715"/>
    <w:sectPr w:rsidR="00F218E8" w:rsidRPr="000D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37F7"/>
    <w:multiLevelType w:val="multilevel"/>
    <w:tmpl w:val="6E6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0912"/>
    <w:multiLevelType w:val="multilevel"/>
    <w:tmpl w:val="683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246CC"/>
    <w:multiLevelType w:val="multilevel"/>
    <w:tmpl w:val="990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479388">
    <w:abstractNumId w:val="2"/>
  </w:num>
  <w:num w:numId="2" w16cid:durableId="1349796436">
    <w:abstractNumId w:val="1"/>
  </w:num>
  <w:num w:numId="3" w16cid:durableId="37473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15"/>
    <w:rsid w:val="00071D5E"/>
    <w:rsid w:val="000D5715"/>
    <w:rsid w:val="001341A4"/>
    <w:rsid w:val="00413A79"/>
    <w:rsid w:val="00464FBE"/>
    <w:rsid w:val="00792418"/>
    <w:rsid w:val="008B29BA"/>
    <w:rsid w:val="00A220B6"/>
    <w:rsid w:val="00A25C4C"/>
    <w:rsid w:val="00C03BFA"/>
    <w:rsid w:val="00C66EE0"/>
    <w:rsid w:val="00F218E8"/>
    <w:rsid w:val="00F42DF6"/>
    <w:rsid w:val="00FB012F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5231"/>
  <w15:chartTrackingRefBased/>
  <w15:docId w15:val="{5C2A1323-6C2F-4D51-9F1E-3A117A5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D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571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0D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der veer</dc:creator>
  <cp:keywords/>
  <dc:description/>
  <cp:lastModifiedBy>petra van der veer</cp:lastModifiedBy>
  <cp:revision>2</cp:revision>
  <dcterms:created xsi:type="dcterms:W3CDTF">2023-03-09T13:46:00Z</dcterms:created>
  <dcterms:modified xsi:type="dcterms:W3CDTF">2023-03-09T13:46:00Z</dcterms:modified>
</cp:coreProperties>
</file>