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AA" w:rsidRDefault="00D02AAA" w:rsidP="00D02AAA">
      <w:r>
        <w:t>In de 10 e eeuw na C. was er in Denemarken een Viking-koning, Harald de Grote of wel koning Blauwtand.</w:t>
      </w:r>
    </w:p>
    <w:p w:rsidR="00D02AAA" w:rsidRDefault="00D02AAA" w:rsidP="00D02AAA">
      <w:r>
        <w:t>Hij bekeerde zich tot het Chr. dom en had maar één ideaal. En dat was om de totaal verschillende bevolkingsgroepen in zijn land, bij elkaar te brengen en te laten samenwerken.</w:t>
      </w:r>
    </w:p>
    <w:p w:rsidR="00D02AAA" w:rsidRDefault="00D02AAA" w:rsidP="00D02AAA">
      <w:r>
        <w:t>Scandinavië en Europa verbinden.</w:t>
      </w:r>
    </w:p>
    <w:p w:rsidR="00D02AAA" w:rsidRDefault="00D02AAA" w:rsidP="00D02AAA">
      <w:r>
        <w:t>Zijn leven zou model komen te staan voor Verbinding, communicatie.</w:t>
      </w:r>
    </w:p>
    <w:p w:rsidR="00D02AAA" w:rsidRDefault="00D02AAA" w:rsidP="00D02AAA">
      <w:r>
        <w:t xml:space="preserve">Toen dan ook de Nederlander Jaap </w:t>
      </w:r>
      <w:proofErr w:type="spellStart"/>
      <w:r>
        <w:t>Haartsen</w:t>
      </w:r>
      <w:proofErr w:type="spellEnd"/>
      <w:r>
        <w:t xml:space="preserve"> elektronica ontwikkelde, waardoor allerlei apparaten met elkaar konden communiceren bedacht men voor die techniek de term HB, de initialen van koning Harald Blauwtand en zo werd de term bluetooth vertrouwd goed.</w:t>
      </w:r>
    </w:p>
    <w:p w:rsidR="00D02AAA" w:rsidRDefault="00D02AAA" w:rsidP="00D02AAA">
      <w:r>
        <w:t>Onze wereld hangt aan elkaar van verbindingsapparatuur en wie van ons kent de trem “</w:t>
      </w:r>
      <w:proofErr w:type="spellStart"/>
      <w:r>
        <w:t>bluetooth”niet</w:t>
      </w:r>
      <w:proofErr w:type="spellEnd"/>
      <w:r>
        <w:t>.</w:t>
      </w:r>
    </w:p>
    <w:p w:rsidR="00D02AAA" w:rsidRDefault="00D02AAA" w:rsidP="00D02AAA">
      <w:r>
        <w:t>Verbinden blijft een opdracht op politiek ,maatschappelijk bedrijfsmatig, verenigingen en kerkelijk terrein.</w:t>
      </w:r>
    </w:p>
    <w:p w:rsidR="00D02AAA" w:rsidRDefault="00D02AAA" w:rsidP="00D02AAA">
      <w:r>
        <w:t xml:space="preserve">Zo ging het eeuwen geleden ook. Israël ontstond uit een smeltkroes van groeperingen. Rondzwervende stammen, families, die elkaar ontmoetten in de </w:t>
      </w:r>
      <w:proofErr w:type="spellStart"/>
      <w:r>
        <w:t>karavanserails</w:t>
      </w:r>
      <w:proofErr w:type="spellEnd"/>
      <w:r>
        <w:t>, de herbergen in de woestijn en zo langzaam aan met elkaar verbonden raakten. Dat heet met een mooi woord “</w:t>
      </w:r>
      <w:proofErr w:type="spellStart"/>
      <w:r>
        <w:t>amphyktyonie</w:t>
      </w:r>
      <w:proofErr w:type="spellEnd"/>
      <w:r>
        <w:t>”. Zo is het volk Israël ontstaan met een verzameling van verhalen, waaruit het Jodendom groeide. Godsdienst verbond hen. Het geloof in de ene Jahweh. De bron van hun geloof en zo lezen we het ook in het boek Numeri , waar we het volk  tegenkomen bij de bron, waar God tegen Mozes zei: “roep het volk bijeen, dan zal ik het water geven.” En Israël hief het lied aan:</w:t>
      </w:r>
    </w:p>
    <w:p w:rsidR="00D02AAA" w:rsidRDefault="00D02AAA" w:rsidP="00D02AAA">
      <w:r>
        <w:t>Wel op bron, zingt voor de bron.</w:t>
      </w:r>
    </w:p>
    <w:p w:rsidR="00D02AAA" w:rsidRDefault="00D02AAA" w:rsidP="00D02AAA">
      <w:r>
        <w:t>En ik denk aan het prachtige vers van Vestdijk:</w:t>
      </w:r>
    </w:p>
    <w:p w:rsidR="00D02AAA" w:rsidRDefault="00D02AAA" w:rsidP="00D02AAA">
      <w:r>
        <w:t>Een bron is altijd welgelegen, hij borrelt buiten regentijd en niemand houdt de hemel tegen, wanneer die zich van het spiegelen kwijt.</w:t>
      </w:r>
    </w:p>
    <w:p w:rsidR="00D02AAA" w:rsidRDefault="00D02AAA" w:rsidP="00D02AAA">
      <w:r>
        <w:t>En het kind, het kind gaat eigen wegen, en lacht die blauwe peinzer uit, een bron is altijd welgelegen, maar niemand die zijn voortgang stuit.</w:t>
      </w:r>
    </w:p>
    <w:p w:rsidR="00D02AAA" w:rsidRDefault="00D02AAA" w:rsidP="00D02AAA">
      <w:r>
        <w:t>Zo trok het volk voort en zo trekken wij u  voort. En ook wij moeten leren ons te verbinden. Het is de grote uitdaging van deze tijd, waarin mensen elkaar loslaten vanwege politieke inzichten, complottheorieën, eigen volk eerst. Asielzoekers, migranten. Afrika , dat lijdt onder wanbestuur en klimaatverandering houden we niet tegen met een hek, want zelfs een zee houdt ze niet tegen. Er is momenteel sprake van een kakofonie van geluiden rond alle crises die we kennen, Maar er moet gezocht naar wat verenigt. Putten uit de bron, die ons leert op weg te gaan en op weg te blijven.</w:t>
      </w:r>
    </w:p>
    <w:p w:rsidR="00D02AAA" w:rsidRDefault="00D02AAA" w:rsidP="00D02AAA">
      <w:r>
        <w:t>“Mensen gaan langs vele wegen ,altijd en iedereen op weg, geen blijvend thuis, geen vaste stede, altijd verlaten wat je hebt, aankomen wanneer, nooit teneinde, eens toch de lange weg te gaan, o mochten wij dan samen delen , ieder vertelt zijn  reisverhaal.</w:t>
      </w:r>
    </w:p>
    <w:p w:rsidR="00D02AAA" w:rsidRDefault="00D02AAA" w:rsidP="00D02AAA">
      <w:r>
        <w:t>De Bron staat voor onontbeerlijk water, maar zo ook voor de samenbindende kracht.</w:t>
      </w:r>
    </w:p>
    <w:p w:rsidR="00D02AAA" w:rsidRDefault="00D02AAA" w:rsidP="00D02AAA">
      <w:r>
        <w:t xml:space="preserve">De Bron van samenbindende krachten kan velerlei zijn. We kunnen immers uit verschillende bronnen putten. Als we maar op zoek zijn en op blijven. Naar de ongrijpbare krachten. naar wat ongrijpbaar is en toch bestaat, licht in de duisternis, beelden als dromen, vager dan woorden, ver als een ster, blijven wij zoeken, tot God zich vinden laat. Het is porachtig hoe mooi dit aansluit bij de preek van </w:t>
      </w:r>
      <w:r>
        <w:lastRenderedPageBreak/>
        <w:t xml:space="preserve">Petrus in de dagen, dat Pinksteren zich aandiende. Immers de Opstanding van Jezus heeft tot gevolg, dat er een onuitputtelijke bron van inspiratie over de wereld, de mensheid is ontstaan.  Ik zal zo verkondigt Petrus over alle mensen mijn geest uitstorten , alle mensen hoort u! Dan zullen de jongeren profeteren, jongeren zullen gezichten zien, en ouderen droomgezichten. Dan worden luchtkastelen hier op aarde werkelijkheid, wordt verwachting waar, wordt de droom een </w:t>
      </w:r>
      <w:proofErr w:type="spellStart"/>
      <w:r>
        <w:t>daadm</w:t>
      </w:r>
      <w:proofErr w:type="spellEnd"/>
      <w:r>
        <w:t xml:space="preserve"> wordt wat krom is fier en recht, wordt de mens bondgenoot in zijn gevecht .</w:t>
      </w:r>
    </w:p>
    <w:p w:rsidR="00D02AAA" w:rsidRDefault="00D02AAA" w:rsidP="00D02AAA">
      <w:r>
        <w:t xml:space="preserve">Worden visioenen een bron van inspiratie om te werken aan een betere wereld. Behoeft Martin Luther King niet meer te getuigen van een droom, want hij wordt werkelijkheid. Te vaak wordt Christendom versleten voor een droom, die niets van doen heeft met een werkelijkheid . Dan blijft alles vaag. Dan blijft alles net zo ongrijpbaar als de computerwereld met ontelbaar veel nullen en enen. Blijft een </w:t>
      </w:r>
      <w:proofErr w:type="spellStart"/>
      <w:r>
        <w:t>artificial</w:t>
      </w:r>
      <w:proofErr w:type="spellEnd"/>
      <w:r>
        <w:t xml:space="preserve"> intelligence, die door zijn ongrijpbaarheid de mensheid in haar greep kan krijgen.</w:t>
      </w:r>
    </w:p>
    <w:p w:rsidR="00D02AAA" w:rsidRDefault="00D02AAA" w:rsidP="00D02AAA">
      <w:r>
        <w:t xml:space="preserve">En dan sluiten we ons op, kruipen in onze schulp, wordt de kerk een clubje gelijkgezinden, die hun eigen kleine bronnetje heeft en niets van doen heeft met de onstuitbare  bron van de geest, van wie niemand haar voortgang kan stuiten. </w:t>
      </w:r>
    </w:p>
    <w:p w:rsidR="00D02AAA" w:rsidRDefault="00D02AAA" w:rsidP="00D02AAA">
      <w:r>
        <w:t>En dan, vanuit de bron, die verbindt en ons voorziet van geest, waardoor we durven dromen en blijven geloven in een betere wereld, in een toekomst, die niemand ons kan afnemen is het Jezus, die ons met beide benen op de grond zet.</w:t>
      </w:r>
    </w:p>
    <w:p w:rsidR="00D02AAA" w:rsidRDefault="00D02AAA" w:rsidP="00D02AAA">
      <w:r>
        <w:t xml:space="preserve">Want hoe vergaat het de droom op zijn weg door de wereld. Iedere keer een hek, een ravijn, een muur, een tank, een mijnenveld. Rechtlijnigheid, onverdraagzaamheid, tunnelvisie, complotdenker, </w:t>
      </w:r>
      <w:proofErr w:type="spellStart"/>
      <w:r>
        <w:t>woke</w:t>
      </w:r>
      <w:proofErr w:type="spellEnd"/>
      <w:r>
        <w:t>, rechts, links, liberaal, socialist. Wie heeft er gelijk.</w:t>
      </w:r>
    </w:p>
    <w:p w:rsidR="00D02AAA" w:rsidRDefault="00D02AAA" w:rsidP="00D02AAA">
      <w:r>
        <w:t>In het Johannesevangelie komt de discipel Johannes verontrust naar jezus. Meester, er gaat iets fout. Er is een genezer met grote gaven. De mensen lopen met hem weg. Geweldig. Maar Heer, hij wil niets met u van doen hebben. Hij gaat zijn eigen gang. Dan kan toch niet.  En Jezus kijkt hem aan, die trouwe hond van een discipel, hij bedoelt het allemaal zo goed, maar jongen, zegt hij, laat hen toch rustig zijn gang gaan. Als is niet tegen mij is dan is hij voor mij. Kom op zeg. Geef hem de ruimte.  Hij draagt ook bij aan een betere wereld.</w:t>
      </w:r>
    </w:p>
    <w:p w:rsidR="00D02AAA" w:rsidRDefault="00D02AAA" w:rsidP="00D02AAA">
      <w:r>
        <w:t>In Jezus wordt de droom werkelijkheid. Hij die ons leert putten uit de Bron van de Geest, die alles verdraagt, alles hoopt, alles gelooft in alles volhardt, geduld leert en goedertierenheid, die ons leert wat geloof hoop en liefde daadwerkelijk inhouden. Zo worden muren afgebroken, worden we eindeloos verlost van economische modellen en wetmatigheden, van onwaarachtigheid gehuld in een jas van schijnheiligheid . Worden we verlost van hek en muren, mijnenvelden en ravijnen. In de Geest van Jezus zijn wij allen één. Dat is de boodschap van Pinksteren , waarnaar we nu op weg zijn.</w:t>
      </w:r>
    </w:p>
    <w:p w:rsidR="00D02AAA" w:rsidRDefault="00D02AAA" w:rsidP="00D02AAA">
      <w:r>
        <w:t>Zeg nooit onze wereld dis gebroken, zeg nooit zeeën zijn te hoog Zeg nooit, god is zijn verbond vergeten,</w:t>
      </w:r>
    </w:p>
    <w:p w:rsidR="00D02AAA" w:rsidRDefault="00D02AAA" w:rsidP="00D02AAA">
      <w:r>
        <w:t>Zeg nooit dat het lijden  het noodlot is van ons bestaan</w:t>
      </w:r>
    </w:p>
    <w:p w:rsidR="00D02AAA" w:rsidRDefault="00D02AAA" w:rsidP="00D02AAA">
      <w:r>
        <w:t>Zegt nooit alles gaat nu eenmaal zoals het gaat,</w:t>
      </w:r>
    </w:p>
    <w:p w:rsidR="00D02AAA" w:rsidRDefault="00D02AAA" w:rsidP="00D02AAA">
      <w:r>
        <w:t>Want een land, een land om van te dromen</w:t>
      </w:r>
    </w:p>
    <w:p w:rsidR="00D02AAA" w:rsidRDefault="00D02AAA" w:rsidP="00D02AAA">
      <w:r>
        <w:t>Stuw t de mensen uit de slavernij</w:t>
      </w:r>
    </w:p>
    <w:p w:rsidR="00D02AAA" w:rsidRDefault="00D02AAA" w:rsidP="00D02AAA">
      <w:r>
        <w:t>T</w:t>
      </w:r>
      <w:r>
        <w:t>ot zij juichen met tranen in hun ogen</w:t>
      </w:r>
      <w:bookmarkStart w:id="0" w:name="_GoBack"/>
      <w:bookmarkEnd w:id="0"/>
    </w:p>
    <w:p w:rsidR="005E6157" w:rsidRDefault="00D02AAA" w:rsidP="00D02AAA">
      <w:r>
        <w:t>Lieve God, we zijn er eindelijk vrij.</w:t>
      </w:r>
      <w:r>
        <w:t xml:space="preserve"> </w:t>
      </w:r>
      <w:r>
        <w:t>Amen</w:t>
      </w:r>
    </w:p>
    <w:sectPr w:rsidR="005E6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AA"/>
    <w:rsid w:val="00661E12"/>
    <w:rsid w:val="00817C53"/>
    <w:rsid w:val="00D02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1C28A-636A-47A6-848D-0086B3DC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Wijngaard</dc:creator>
  <cp:keywords/>
  <dc:description/>
  <cp:lastModifiedBy>Jeroen Wijngaard</cp:lastModifiedBy>
  <cp:revision>1</cp:revision>
  <dcterms:created xsi:type="dcterms:W3CDTF">2023-05-10T09:34:00Z</dcterms:created>
  <dcterms:modified xsi:type="dcterms:W3CDTF">2023-05-10T09:35:00Z</dcterms:modified>
</cp:coreProperties>
</file>